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58B" w14:textId="77777777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449A7146" w14:textId="562B5CC2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 xml:space="preserve">Spett. le </w:t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 </w:t>
      </w:r>
    </w:p>
    <w:p w14:paraId="73F85FFF" w14:textId="744F32F2" w:rsidR="00247B0D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  <w:b/>
          <w:bCs/>
        </w:rPr>
        <w:t xml:space="preserve">Consiglio Regionale della Sardegna </w:t>
      </w:r>
    </w:p>
    <w:p w14:paraId="0A9E497E" w14:textId="559C94F5" w:rsidR="004F366B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Via Roma, 25 </w:t>
      </w:r>
      <w:r w:rsidR="00416C83">
        <w:rPr>
          <w:rFonts w:ascii="Times New Roman" w:hAnsi="Times New Roman" w:cs="Times New Roman"/>
        </w:rPr>
        <w:t xml:space="preserve">- </w:t>
      </w:r>
      <w:r w:rsidRPr="003F3088">
        <w:rPr>
          <w:rFonts w:ascii="Times New Roman" w:hAnsi="Times New Roman" w:cs="Times New Roman"/>
        </w:rPr>
        <w:t>09125 – Cagliari</w:t>
      </w:r>
    </w:p>
    <w:p w14:paraId="27EE5272" w14:textId="77777777" w:rsidR="00247B0D" w:rsidRPr="003F3088" w:rsidRDefault="00247B0D" w:rsidP="004F366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4598D275" w14:textId="77777777" w:rsidR="00AC782B" w:rsidRDefault="00DC6B2D" w:rsidP="00416C8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</w:pPr>
      <w:r w:rsidRPr="00AC782B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ALLEGATO 6.</w:t>
      </w:r>
      <w:r w:rsidR="00C33AE0" w:rsidRPr="00AC782B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4</w:t>
      </w:r>
      <w:r w:rsidRPr="00AC782B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- DICHIARAZIONI RELATIVE AL SOCIO PERSONA GIURIDICA –</w:t>
      </w:r>
    </w:p>
    <w:p w14:paraId="02A8A6C3" w14:textId="74644430" w:rsidR="004F366B" w:rsidRPr="00F36DFB" w:rsidRDefault="00DC6B2D" w:rsidP="00416C8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AC782B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="00F36DFB" w:rsidRPr="00F36D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="00F36DFB" w:rsidRPr="00F36DF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schema utilizzabile per ogni lotto a cui si partecipa</w:t>
      </w:r>
    </w:p>
    <w:p w14:paraId="0008C510" w14:textId="77777777" w:rsidR="00247B0D" w:rsidRPr="003F3088" w:rsidRDefault="00247B0D" w:rsidP="00416C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2305A" w14:textId="5C05DF2F" w:rsidR="004F366B" w:rsidRPr="003F3088" w:rsidRDefault="004F366B" w:rsidP="00DC6B2D">
      <w:pPr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PROCEDURA </w:t>
      </w:r>
      <w:r w:rsidR="00247B0D"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NEGOZIATA </w:t>
      </w:r>
      <w:r w:rsidRPr="003F3088">
        <w:rPr>
          <w:rFonts w:ascii="Times New Roman" w:hAnsi="Times New Roman" w:cs="Times New Roman"/>
          <w:b/>
          <w:bCs/>
          <w:sz w:val="20"/>
          <w:szCs w:val="20"/>
        </w:rPr>
        <w:t>SOTTOSOGLIA EUROPEA MULTILOTTO PER L’AFFIDAMENTO DEL SERVIZIO DI INFORMAZIONE E COLLABORAZIONE GIORNALISTICA A MEZZO DI AGENZIA DI STAMPA, DI DURATA BIENNALE, IN FAVORE DEL CONSIGLIO REGIONALE DELLA SARDEGNA</w:t>
      </w:r>
      <w:r w:rsidRPr="003F3088">
        <w:rPr>
          <w:rFonts w:ascii="Times New Roman" w:hAnsi="Times New Roman" w:cs="Times New Roman"/>
          <w:b/>
          <w:bCs/>
        </w:rPr>
        <w:t>.</w:t>
      </w:r>
    </w:p>
    <w:p w14:paraId="53EE5E36" w14:textId="01D361C5" w:rsidR="001B0809" w:rsidRPr="003F3088" w:rsidRDefault="001B0809" w:rsidP="001B0809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1 – CIG: B5B2CFFB10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otiziario generale nazionale, Europa e estero; notiziario regionale; collaborazione giornalistica e accesso all’archivio di notizie, foto, immagini e video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”</w:t>
      </w:r>
    </w:p>
    <w:p w14:paraId="11E26B9C" w14:textId="1C3A6B7C" w:rsidR="001B0809" w:rsidRPr="00416C83" w:rsidRDefault="001B0809" w:rsidP="00416C8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2 – CIG: B5B2D00BE3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Notiziario regionale; collaborazione giornalistica; accesso all’archivio di notizie, foto, immagini e video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14:paraId="2DB76160" w14:textId="4A53A79C" w:rsidR="001B0809" w:rsidRPr="00416C83" w:rsidRDefault="001B0809" w:rsidP="001B080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3 – CIG: B5B2D01CB6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Servizio di agenzia di stampa per notiziario tematico nazionale e regionale in lingua italiana in 5 (cinque) aree tematiche di maggior rilievo: sanità e welfare, ambiente, economia e sviluppo, politiche del lavoro, autonomia e regionalismo. Accesso all'archivio di notizie, foto, immagini e video</w:t>
      </w:r>
      <w:r w:rsidR="002C1A1C">
        <w:rPr>
          <w:rFonts w:ascii="Times New Roman" w:hAnsi="Times New Roman" w:cs="Times New Roman"/>
          <w:b/>
          <w:bCs/>
          <w:sz w:val="18"/>
          <w:szCs w:val="18"/>
        </w:rPr>
        <w:t>”</w:t>
      </w:r>
    </w:p>
    <w:p w14:paraId="0A14F4B6" w14:textId="77777777" w:rsidR="001B0809" w:rsidRPr="003F3088" w:rsidRDefault="001B0809" w:rsidP="004F366B">
      <w:pPr>
        <w:rPr>
          <w:rFonts w:ascii="Times New Roman" w:hAnsi="Times New Roman" w:cs="Times New Roman"/>
          <w:b/>
          <w:bCs/>
          <w:u w:val="single"/>
        </w:rPr>
      </w:pPr>
    </w:p>
    <w:p w14:paraId="1ECD5E82" w14:textId="47FB2DB3" w:rsidR="004F366B" w:rsidRPr="003F3088" w:rsidRDefault="004F366B" w:rsidP="004F366B">
      <w:pPr>
        <w:rPr>
          <w:rFonts w:ascii="Times New Roman" w:hAnsi="Times New Roman" w:cs="Times New Roman"/>
          <w:b/>
          <w:bCs/>
          <w:u w:val="single"/>
        </w:rPr>
      </w:pPr>
      <w:r w:rsidRPr="003F3088">
        <w:rPr>
          <w:rFonts w:ascii="Times New Roman" w:hAnsi="Times New Roman" w:cs="Times New Roman"/>
          <w:b/>
          <w:bCs/>
          <w:u w:val="single"/>
        </w:rPr>
        <w:t>Le dichiarazioni sostitutive di certificazioni e dell’atto di notorietà sono rese ai sensi degli artt. 46 e 47 del T.U. approvato con D.P.R. 28.12.2000, n. 445</w:t>
      </w:r>
    </w:p>
    <w:p w14:paraId="0C87CEE3" w14:textId="77777777" w:rsidR="00DC6B2D" w:rsidRPr="003F3088" w:rsidRDefault="00DC6B2D" w:rsidP="001B0809">
      <w:pPr>
        <w:pStyle w:val="Default"/>
        <w:jc w:val="both"/>
        <w:rPr>
          <w:rFonts w:ascii="Times New Roman" w:hAnsi="Times New Roman" w:cs="Times New Roman"/>
          <w:b/>
        </w:rPr>
      </w:pPr>
    </w:p>
    <w:p w14:paraId="511889AB" w14:textId="77777777" w:rsidR="00DC6B2D" w:rsidRPr="003F3088" w:rsidRDefault="00DC6B2D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Il/La sottoscritto/a   _______________________________________________________________________________</w:t>
      </w:r>
    </w:p>
    <w:p w14:paraId="35664F98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8585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nato/a   </w:t>
      </w:r>
      <w:proofErr w:type="spellStart"/>
      <w:r w:rsidRPr="003F308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F3088">
        <w:rPr>
          <w:rFonts w:ascii="Times New Roman" w:hAnsi="Times New Roman" w:cs="Times New Roman"/>
          <w:sz w:val="20"/>
          <w:szCs w:val="20"/>
        </w:rPr>
        <w:t xml:space="preserve">   _________________________________      Prov. ______        il   __________________________________      </w:t>
      </w:r>
    </w:p>
    <w:p w14:paraId="28316DC0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C336C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C.F. ___________________ residente a ____________________________________________ Prov. (_____________)   </w:t>
      </w:r>
    </w:p>
    <w:p w14:paraId="055D737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2EBF9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Indirizzo    ___________________________________________________________________   n.      _____________</w:t>
      </w:r>
    </w:p>
    <w:p w14:paraId="6FC3B08E" w14:textId="77777777" w:rsidR="00DC6B2D" w:rsidRPr="003F3088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593697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F308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nella sua qualità di </w:t>
      </w:r>
    </w:p>
    <w:p w14:paraId="16901434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F30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(barrare la casella d’interesse)</w:t>
      </w:r>
    </w:p>
    <w:p w14:paraId="3063BE19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ACC65" w14:textId="3CBF1DB2" w:rsidR="001B0809" w:rsidRPr="003F3088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  Legale rappresentante </w:t>
      </w:r>
    </w:p>
    <w:p w14:paraId="6A3B0ADC" w14:textId="0AE310EE" w:rsidR="001B0809" w:rsidRPr="003F3088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Institore</w:t>
      </w:r>
    </w:p>
    <w:p w14:paraId="111D0BB3" w14:textId="440D3714" w:rsidR="001B0809" w:rsidRPr="003F3088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disgiunta 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(allegare la procura, tranne nel caso in cui l’attribuzione dell’incarico risulti dalla visura camerale)</w:t>
      </w:r>
    </w:p>
    <w:p w14:paraId="6C101A40" w14:textId="4A06D215" w:rsidR="001B0809" w:rsidRPr="003F3088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congiunta della ditta che rappresenta </w:t>
      </w:r>
      <w:r w:rsidRPr="003F3088">
        <w:rPr>
          <w:rFonts w:ascii="Times New Roman" w:hAnsi="Times New Roman" w:cs="Times New Roman"/>
          <w:sz w:val="16"/>
          <w:szCs w:val="16"/>
        </w:rPr>
        <w:t>(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allegare la procura, tranne nel caso in cui l’attribuzione dell’incarico risulti dalla visura camerale)</w:t>
      </w:r>
    </w:p>
    <w:p w14:paraId="4793085C" w14:textId="77777777" w:rsidR="00DC6B2D" w:rsidRPr="003F3088" w:rsidRDefault="00DC6B2D" w:rsidP="00DC6B2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(</w:t>
      </w:r>
      <w:r w:rsidRPr="003F3088">
        <w:rPr>
          <w:rFonts w:ascii="Times New Roman" w:hAnsi="Times New Roman" w:cs="Times New Roman"/>
          <w:i/>
          <w:iCs/>
          <w:sz w:val="20"/>
          <w:szCs w:val="20"/>
        </w:rPr>
        <w:t>altro)_____________________________________________________________________________________</w:t>
      </w:r>
    </w:p>
    <w:p w14:paraId="7C8853CF" w14:textId="77777777" w:rsidR="00935960" w:rsidRDefault="00935960" w:rsidP="00416C83">
      <w:pPr>
        <w:rPr>
          <w:rFonts w:ascii="Times New Roman" w:hAnsi="Times New Roman" w:cs="Times New Roman"/>
          <w:sz w:val="20"/>
          <w:szCs w:val="20"/>
        </w:rPr>
      </w:pPr>
      <w:bookmarkStart w:id="0" w:name="_Hlk1957762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16C83" w14:paraId="7A946C1C" w14:textId="77777777" w:rsidTr="00416C83">
        <w:tc>
          <w:tcPr>
            <w:tcW w:w="3539" w:type="dxa"/>
            <w:shd w:val="clear" w:color="auto" w:fill="D9E2F3" w:themeFill="accent1" w:themeFillTint="33"/>
          </w:tcPr>
          <w:p w14:paraId="24E37EC9" w14:textId="77777777" w:rsidR="00416C83" w:rsidRPr="00F367F8" w:rsidRDefault="00416C83" w:rsidP="004E2B96">
            <w:pPr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lastRenderedPageBreak/>
              <w:t>Denominazione operatore economico</w:t>
            </w:r>
          </w:p>
        </w:tc>
        <w:tc>
          <w:tcPr>
            <w:tcW w:w="6089" w:type="dxa"/>
          </w:tcPr>
          <w:p w14:paraId="4683A9F4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1BD3AD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C83" w14:paraId="5CB86A87" w14:textId="77777777" w:rsidTr="00416C83">
        <w:tc>
          <w:tcPr>
            <w:tcW w:w="3539" w:type="dxa"/>
            <w:shd w:val="clear" w:color="auto" w:fill="D9E2F3" w:themeFill="accent1" w:themeFillTint="33"/>
          </w:tcPr>
          <w:p w14:paraId="2B046D54" w14:textId="77777777" w:rsidR="00416C83" w:rsidRPr="00F367F8" w:rsidRDefault="00416C83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6089" w:type="dxa"/>
          </w:tcPr>
          <w:p w14:paraId="63E2EC6E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952BA7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C83" w14:paraId="2F962683" w14:textId="77777777" w:rsidTr="00416C83">
        <w:tc>
          <w:tcPr>
            <w:tcW w:w="3539" w:type="dxa"/>
            <w:shd w:val="clear" w:color="auto" w:fill="D9E2F3" w:themeFill="accent1" w:themeFillTint="33"/>
          </w:tcPr>
          <w:p w14:paraId="29DB941C" w14:textId="77777777" w:rsidR="00416C83" w:rsidRPr="00F367F8" w:rsidRDefault="00416C83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6089" w:type="dxa"/>
          </w:tcPr>
          <w:p w14:paraId="67CDD28E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13905D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C83" w14:paraId="563F4DCA" w14:textId="77777777" w:rsidTr="00416C83">
        <w:tc>
          <w:tcPr>
            <w:tcW w:w="3539" w:type="dxa"/>
            <w:shd w:val="clear" w:color="auto" w:fill="D9E2F3" w:themeFill="accent1" w:themeFillTint="33"/>
          </w:tcPr>
          <w:p w14:paraId="2E504A8E" w14:textId="77777777" w:rsidR="00416C83" w:rsidRPr="00F367F8" w:rsidRDefault="00416C83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6089" w:type="dxa"/>
          </w:tcPr>
          <w:p w14:paraId="5948F0B1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469E99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C83" w14:paraId="281A4747" w14:textId="77777777" w:rsidTr="00416C83">
        <w:tc>
          <w:tcPr>
            <w:tcW w:w="3539" w:type="dxa"/>
            <w:shd w:val="clear" w:color="auto" w:fill="D9E2F3" w:themeFill="accent1" w:themeFillTint="33"/>
          </w:tcPr>
          <w:p w14:paraId="55982209" w14:textId="77777777" w:rsidR="00416C83" w:rsidRPr="00F367F8" w:rsidRDefault="00416C83" w:rsidP="004E2B96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6089" w:type="dxa"/>
          </w:tcPr>
          <w:p w14:paraId="485EA370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0D64D" w14:textId="77777777" w:rsidR="00416C83" w:rsidRDefault="00416C83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05849DDC" w14:textId="77777777" w:rsidR="00416C83" w:rsidRPr="003F3088" w:rsidRDefault="00416C83" w:rsidP="004F366B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75F57" w:rsidRPr="003F3088" w14:paraId="1D86309D" w14:textId="77777777" w:rsidTr="00416C83">
        <w:trPr>
          <w:trHeight w:val="1007"/>
        </w:trPr>
        <w:tc>
          <w:tcPr>
            <w:tcW w:w="9639" w:type="dxa"/>
            <w:shd w:val="clear" w:color="auto" w:fill="D9E2F3" w:themeFill="accent1" w:themeFillTint="33"/>
          </w:tcPr>
          <w:p w14:paraId="699A62BD" w14:textId="77777777" w:rsidR="00475F57" w:rsidRPr="003F3088" w:rsidRDefault="00475F57" w:rsidP="00416C83">
            <w:pPr>
              <w:shd w:val="clear" w:color="auto" w:fill="D9E2F3" w:themeFill="accent1" w:themeFillTint="33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2CAEA2A" w14:textId="6C86ED51" w:rsidR="00475F57" w:rsidRPr="003F3088" w:rsidRDefault="00CF4D0B" w:rsidP="00416C83">
            <w:pPr>
              <w:shd w:val="clear" w:color="auto" w:fill="D9E2F3" w:themeFill="accent1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C8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</w:rPr>
              <w:t>LOTTO PER CUI SI RENDE LA DICHIARAZIONE</w:t>
            </w:r>
            <w:r w:rsidRPr="003F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1A1C" w:rsidRPr="0085412C" w14:paraId="05EB3FBC" w14:textId="77777777" w:rsidTr="002F47E1">
        <w:trPr>
          <w:trHeight w:val="1717"/>
        </w:trPr>
        <w:tc>
          <w:tcPr>
            <w:tcW w:w="9639" w:type="dxa"/>
          </w:tcPr>
          <w:p w14:paraId="253D03E0" w14:textId="08D24D06" w:rsidR="002C1A1C" w:rsidRPr="003F3088" w:rsidRDefault="002C1A1C" w:rsidP="00D108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0CA70FB" w14:textId="77777777" w:rsidR="002C1A1C" w:rsidRPr="003F3088" w:rsidRDefault="002C1A1C" w:rsidP="00D108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3A36969" w14:textId="0D4E67B3" w:rsidR="002C1A1C" w:rsidRPr="00E30710" w:rsidRDefault="002C1A1C" w:rsidP="0085412C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E307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AC7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r>
            <w:r w:rsidR="00AC7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 w:rsidRPr="00E3071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 </w:t>
            </w:r>
            <w:r w:rsidR="0085412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    </w:t>
            </w:r>
            <w:r w:rsidRPr="00E30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1 - CIG: B5B2CFFB10</w:t>
            </w:r>
          </w:p>
          <w:p w14:paraId="6D173E17" w14:textId="77777777" w:rsidR="002C1A1C" w:rsidRPr="00E30710" w:rsidRDefault="002C1A1C" w:rsidP="0085412C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0F90C7" w14:textId="36190FE5" w:rsidR="002C1A1C" w:rsidRPr="003F3088" w:rsidRDefault="002C1A1C" w:rsidP="0085412C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AC782B">
              <w:rPr>
                <w:rFonts w:ascii="Times New Roman" w:hAnsi="Times New Roman" w:cs="Times New Roman"/>
                <w:sz w:val="20"/>
                <w:szCs w:val="20"/>
              </w:rPr>
            </w:r>
            <w:r w:rsidR="00AC78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5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2 - CIG: B5B2D00BE3</w:t>
            </w:r>
          </w:p>
          <w:p w14:paraId="1A2C9B54" w14:textId="77777777" w:rsidR="002C1A1C" w:rsidRPr="003F3088" w:rsidRDefault="002C1A1C" w:rsidP="0085412C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A1B009" w14:textId="1CF5A44E" w:rsidR="002C1A1C" w:rsidRPr="003F3088" w:rsidRDefault="002C1A1C" w:rsidP="0085412C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AC782B">
              <w:rPr>
                <w:rFonts w:ascii="Times New Roman" w:hAnsi="Times New Roman" w:cs="Times New Roman"/>
                <w:sz w:val="20"/>
                <w:szCs w:val="20"/>
              </w:rPr>
            </w:r>
            <w:r w:rsidR="00AC78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5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3</w:t>
            </w: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CIG: B5B2D01CB6</w:t>
            </w:r>
          </w:p>
        </w:tc>
      </w:tr>
    </w:tbl>
    <w:p w14:paraId="64F9FB4C" w14:textId="652A7450" w:rsidR="00DC6B2D" w:rsidRPr="002C1A1C" w:rsidRDefault="00DC6B2D" w:rsidP="00DC6B2D">
      <w:pPr>
        <w:jc w:val="both"/>
        <w:rPr>
          <w:rFonts w:ascii="Times New Roman" w:hAnsi="Times New Roman" w:cs="Times New Roman"/>
          <w:lang w:val="en-US"/>
        </w:rPr>
      </w:pPr>
    </w:p>
    <w:p w14:paraId="5B5A2482" w14:textId="77777777" w:rsidR="00DC6B2D" w:rsidRPr="003F3088" w:rsidRDefault="00DC6B2D" w:rsidP="00DC6B2D">
      <w:pPr>
        <w:jc w:val="center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</w:rPr>
        <w:t>DICHIARA:</w:t>
      </w:r>
    </w:p>
    <w:p w14:paraId="6C0F3893" w14:textId="10A59B7F" w:rsidR="00DC6B2D" w:rsidRPr="002C1A1C" w:rsidRDefault="00DC6B2D" w:rsidP="002C1A1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C1A1C">
        <w:rPr>
          <w:rFonts w:ascii="Times New Roman" w:hAnsi="Times New Roman" w:cs="Times New Roman"/>
          <w:b/>
          <w:bCs/>
          <w:u w:val="single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</w:t>
      </w:r>
    </w:p>
    <w:p w14:paraId="5F6F99ED" w14:textId="278E138A" w:rsidR="00DC6B2D" w:rsidRPr="00F663DA" w:rsidRDefault="00F663DA" w:rsidP="00F663DA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663DA">
        <w:rPr>
          <w:rFonts w:ascii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DC6B2D" w:rsidRPr="0085412C">
        <w:rPr>
          <w:rFonts w:ascii="Times New Roman" w:hAnsi="Times New Roman" w:cs="Times New Roman"/>
          <w:b/>
          <w:bCs/>
          <w:sz w:val="20"/>
          <w:szCs w:val="20"/>
        </w:rPr>
        <w:t xml:space="preserve">che </w:t>
      </w:r>
      <w:r w:rsidR="00DC6B2D" w:rsidRPr="00F663DA">
        <w:rPr>
          <w:rFonts w:ascii="Times New Roman" w:hAnsi="Times New Roman" w:cs="Times New Roman"/>
          <w:sz w:val="20"/>
          <w:szCs w:val="20"/>
        </w:rPr>
        <w:t>gli amministratori del socio persona giuridica _______________________ (PI: ________________) sono indicati nella tabella seguente:</w:t>
      </w:r>
    </w:p>
    <w:tbl>
      <w:tblPr>
        <w:tblStyle w:val="Grigliatabella"/>
        <w:tblW w:w="9655" w:type="dxa"/>
        <w:jc w:val="right"/>
        <w:tblLook w:val="04A0" w:firstRow="1" w:lastRow="0" w:firstColumn="1" w:lastColumn="0" w:noHBand="0" w:noVBand="1"/>
      </w:tblPr>
      <w:tblGrid>
        <w:gridCol w:w="2983"/>
        <w:gridCol w:w="1134"/>
        <w:gridCol w:w="1560"/>
        <w:gridCol w:w="1559"/>
        <w:gridCol w:w="2419"/>
      </w:tblGrid>
      <w:tr w:rsidR="00DC6B2D" w:rsidRPr="003F3088" w14:paraId="7A45F961" w14:textId="77777777" w:rsidTr="00247B0D">
        <w:trPr>
          <w:tblHeader/>
          <w:jc w:val="right"/>
        </w:trPr>
        <w:tc>
          <w:tcPr>
            <w:tcW w:w="2983" w:type="dxa"/>
            <w:shd w:val="clear" w:color="auto" w:fill="D9E2F3" w:themeFill="accent1" w:themeFillTint="33"/>
            <w:vAlign w:val="center"/>
          </w:tcPr>
          <w:p w14:paraId="57710C69" w14:textId="77777777" w:rsidR="00DC6B2D" w:rsidRPr="0085412C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5412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6F606E4" w14:textId="77777777" w:rsidR="00DC6B2D" w:rsidRPr="0085412C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5412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di nascita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7731E23" w14:textId="77777777" w:rsidR="00DC6B2D" w:rsidRPr="0085412C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5412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Luogo di nascita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657FF3B" w14:textId="77777777" w:rsidR="00DC6B2D" w:rsidRPr="0085412C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5412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Codice fiscale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18E73E19" w14:textId="77777777" w:rsidR="00DC6B2D" w:rsidRPr="0085412C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5412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Incarico e soggetto giuridico in cui è rivestito</w:t>
            </w:r>
          </w:p>
        </w:tc>
      </w:tr>
      <w:tr w:rsidR="00DC6B2D" w:rsidRPr="003F3088" w14:paraId="5D6C9747" w14:textId="77777777" w:rsidTr="00247B0D">
        <w:trPr>
          <w:jc w:val="right"/>
        </w:trPr>
        <w:tc>
          <w:tcPr>
            <w:tcW w:w="2983" w:type="dxa"/>
          </w:tcPr>
          <w:p w14:paraId="0573937B" w14:textId="77777777" w:rsidR="002C1A1C" w:rsidRDefault="002C1A1C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697CF632" w14:textId="74769D0B" w:rsidR="00935960" w:rsidRPr="003F3088" w:rsidRDefault="00935960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14:paraId="79FDD505" w14:textId="3344BEB5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</w:tcPr>
          <w:p w14:paraId="19E2207F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13056F66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9" w:type="dxa"/>
          </w:tcPr>
          <w:p w14:paraId="528F4590" w14:textId="7ADAFE65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  <w:tr w:rsidR="00DC6B2D" w:rsidRPr="003F3088" w14:paraId="6617D4CA" w14:textId="77777777" w:rsidTr="00247B0D">
        <w:trPr>
          <w:jc w:val="right"/>
        </w:trPr>
        <w:tc>
          <w:tcPr>
            <w:tcW w:w="2983" w:type="dxa"/>
          </w:tcPr>
          <w:p w14:paraId="5A4C973E" w14:textId="77777777" w:rsidR="002C1A1C" w:rsidRDefault="002C1A1C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29F46333" w14:textId="3DED7920" w:rsidR="00935960" w:rsidRPr="003F3088" w:rsidRDefault="00935960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14:paraId="1F8E5E4A" w14:textId="6F54F58D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</w:tcPr>
          <w:p w14:paraId="33C410A7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03BFB35C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9" w:type="dxa"/>
          </w:tcPr>
          <w:p w14:paraId="6C5077FB" w14:textId="3E5E667F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  <w:tr w:rsidR="00DC6B2D" w:rsidRPr="003F3088" w14:paraId="07E8D569" w14:textId="77777777" w:rsidTr="00935960">
        <w:trPr>
          <w:trHeight w:val="869"/>
          <w:jc w:val="right"/>
        </w:trPr>
        <w:tc>
          <w:tcPr>
            <w:tcW w:w="2983" w:type="dxa"/>
          </w:tcPr>
          <w:p w14:paraId="719EFC5B" w14:textId="71D105DE" w:rsidR="00DC6B2D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3B4B25EB" w14:textId="7B443002" w:rsidR="0085412C" w:rsidRPr="003F3088" w:rsidRDefault="0085412C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14:paraId="4CFA8EB9" w14:textId="295D0D39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</w:tcPr>
          <w:p w14:paraId="43422DB1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5CDFBB03" w14:textId="77777777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9" w:type="dxa"/>
          </w:tcPr>
          <w:p w14:paraId="0E164885" w14:textId="468EEF14" w:rsidR="00DC6B2D" w:rsidRPr="003F3088" w:rsidRDefault="00DC6B2D" w:rsidP="00D108AE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</w:tbl>
    <w:p w14:paraId="0A4FCE60" w14:textId="3C94090F" w:rsidR="006C5ECE" w:rsidRDefault="006C5ECE" w:rsidP="00DC6B2D">
      <w:pPr>
        <w:pStyle w:val="Paragrafoelenco"/>
        <w:spacing w:after="120" w:line="260" w:lineRule="exact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0372ED1" w14:textId="3BE8740F" w:rsidR="0085412C" w:rsidRPr="001859D7" w:rsidRDefault="006C5ECE" w:rsidP="006C5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2ACF951" w14:textId="33BFB2E6" w:rsidR="00DC6B2D" w:rsidRDefault="00F663DA" w:rsidP="00F663DA">
      <w:pPr>
        <w:spacing w:after="120" w:line="26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63DA">
        <w:rPr>
          <w:rFonts w:ascii="Times New Roman" w:hAnsi="Times New Roman" w:cs="Times New Roman"/>
          <w:b/>
          <w:bCs/>
          <w:sz w:val="20"/>
          <w:szCs w:val="20"/>
        </w:rPr>
        <w:lastRenderedPageBreak/>
        <w:t>b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="0085412C" w:rsidRPr="0085412C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 w:rsidR="00DC6B2D" w:rsidRPr="0085412C">
        <w:rPr>
          <w:rFonts w:ascii="Times New Roman" w:hAnsi="Times New Roman" w:cs="Times New Roman"/>
          <w:b/>
          <w:bCs/>
          <w:sz w:val="20"/>
          <w:szCs w:val="20"/>
        </w:rPr>
        <w:t>che:</w:t>
      </w:r>
    </w:p>
    <w:p w14:paraId="5C3EFC24" w14:textId="77777777" w:rsidR="0085412C" w:rsidRPr="0085412C" w:rsidRDefault="0085412C" w:rsidP="00F663DA">
      <w:pPr>
        <w:spacing w:after="120" w:line="26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553FF" w14:textId="40A0857E" w:rsidR="00DC6B2D" w:rsidRPr="003F3088" w:rsidRDefault="0085412C" w:rsidP="0085412C">
      <w:pPr>
        <w:pStyle w:val="Paragrafoelenco"/>
        <w:tabs>
          <w:tab w:val="num" w:pos="5768"/>
        </w:tabs>
        <w:spacing w:after="120" w:line="26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AC782B">
        <w:rPr>
          <w:rFonts w:ascii="Times New Roman" w:hAnsi="Times New Roman" w:cs="Times New Roman"/>
          <w:sz w:val="20"/>
          <w:szCs w:val="20"/>
        </w:rPr>
      </w:r>
      <w:r w:rsidR="00AC782B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C6B2D" w:rsidRPr="003F3088">
        <w:rPr>
          <w:rFonts w:ascii="Times New Roman" w:hAnsi="Times New Roman" w:cs="Times New Roman"/>
          <w:sz w:val="20"/>
          <w:szCs w:val="20"/>
        </w:rPr>
        <w:t xml:space="preserve">a loro carico </w:t>
      </w:r>
      <w:r w:rsidR="00DC6B2D" w:rsidRPr="00F663DA">
        <w:rPr>
          <w:rFonts w:ascii="Times New Roman" w:hAnsi="Times New Roman" w:cs="Times New Roman"/>
          <w:b/>
          <w:smallCaps/>
          <w:sz w:val="20"/>
          <w:szCs w:val="20"/>
        </w:rPr>
        <w:t>non</w:t>
      </w:r>
      <w:r w:rsidR="00DC6B2D" w:rsidRPr="003F3088">
        <w:rPr>
          <w:rFonts w:ascii="Times New Roman" w:hAnsi="Times New Roman" w:cs="Times New Roman"/>
          <w:sz w:val="20"/>
          <w:szCs w:val="20"/>
        </w:rPr>
        <w:t xml:space="preserve"> sussiste sentenza o decreto ovvero misura interdittiva relativa ad uno dei reati di cui all’art. 94 commi 1 e 2 del Codice (ai sensi dell’art. 94 comma 4 del Codice)</w:t>
      </w:r>
    </w:p>
    <w:p w14:paraId="68D4209F" w14:textId="77777777" w:rsidR="00DC6B2D" w:rsidRPr="003F3088" w:rsidRDefault="00DC6B2D" w:rsidP="00475F57">
      <w:pPr>
        <w:spacing w:after="120" w:line="2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b/>
          <w:i/>
          <w:sz w:val="20"/>
          <w:szCs w:val="20"/>
        </w:rPr>
        <w:t>o in alternativa</w:t>
      </w:r>
    </w:p>
    <w:p w14:paraId="2CF45C70" w14:textId="099B6BBA" w:rsidR="00DC6B2D" w:rsidRPr="003F3088" w:rsidRDefault="0085412C" w:rsidP="0085412C">
      <w:pPr>
        <w:pStyle w:val="Paragrafoelenco"/>
        <w:tabs>
          <w:tab w:val="left" w:pos="709"/>
        </w:tabs>
        <w:spacing w:after="120" w:line="26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AC782B">
        <w:rPr>
          <w:rFonts w:ascii="Times New Roman" w:hAnsi="Times New Roman" w:cs="Times New Roman"/>
          <w:sz w:val="20"/>
          <w:szCs w:val="20"/>
        </w:rPr>
      </w:r>
      <w:r w:rsidR="00AC782B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</w:rPr>
        <w:tab/>
      </w:r>
      <w:r w:rsidR="00DC6B2D" w:rsidRPr="003F3088">
        <w:rPr>
          <w:rFonts w:ascii="Times New Roman" w:hAnsi="Times New Roman" w:cs="Times New Roman"/>
          <w:sz w:val="20"/>
          <w:szCs w:val="20"/>
        </w:rPr>
        <w:t>che sussiste sentenza o decreto ovvero misura interdittiva relativa ad uno dei reati di cui all’art. 94 commi 1 e 2 del Codice in relazione ai seguenti soggetti:</w:t>
      </w:r>
    </w:p>
    <w:tbl>
      <w:tblPr>
        <w:tblStyle w:val="Grigliatabella"/>
        <w:tblW w:w="9498" w:type="dxa"/>
        <w:jc w:val="right"/>
        <w:tblLook w:val="04A0" w:firstRow="1" w:lastRow="0" w:firstColumn="1" w:lastColumn="0" w:noHBand="0" w:noVBand="1"/>
      </w:tblPr>
      <w:tblGrid>
        <w:gridCol w:w="1840"/>
        <w:gridCol w:w="937"/>
        <w:gridCol w:w="1359"/>
        <w:gridCol w:w="991"/>
        <w:gridCol w:w="2116"/>
        <w:gridCol w:w="2255"/>
      </w:tblGrid>
      <w:tr w:rsidR="003F3088" w:rsidRPr="003F3088" w14:paraId="730CCFCF" w14:textId="77777777" w:rsidTr="003F3088">
        <w:trPr>
          <w:tblHeader/>
          <w:jc w:val="right"/>
        </w:trPr>
        <w:tc>
          <w:tcPr>
            <w:tcW w:w="1847" w:type="dxa"/>
            <w:shd w:val="clear" w:color="auto" w:fill="D9E2F3" w:themeFill="accent1" w:themeFillTint="33"/>
            <w:vAlign w:val="center"/>
          </w:tcPr>
          <w:p w14:paraId="358B0503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Nome e Cognome</w:t>
            </w:r>
          </w:p>
        </w:tc>
        <w:tc>
          <w:tcPr>
            <w:tcW w:w="906" w:type="dxa"/>
            <w:shd w:val="clear" w:color="auto" w:fill="D9E2F3" w:themeFill="accent1" w:themeFillTint="33"/>
            <w:vAlign w:val="center"/>
          </w:tcPr>
          <w:p w14:paraId="314C1324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di nascita</w:t>
            </w:r>
          </w:p>
        </w:tc>
        <w:tc>
          <w:tcPr>
            <w:tcW w:w="1363" w:type="dxa"/>
            <w:shd w:val="clear" w:color="auto" w:fill="D9E2F3" w:themeFill="accent1" w:themeFillTint="33"/>
            <w:vAlign w:val="center"/>
          </w:tcPr>
          <w:p w14:paraId="4E8717C1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FA7327D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Codice fiscale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C48A40D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Incarico e soggetto giuridico in cui è rivestito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49CA5ADE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F308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Riferimento normativo al tipo di reato</w:t>
            </w:r>
          </w:p>
        </w:tc>
      </w:tr>
      <w:tr w:rsidR="00DC6B2D" w:rsidRPr="003F3088" w14:paraId="26B2C900" w14:textId="77777777" w:rsidTr="00475F57">
        <w:trPr>
          <w:jc w:val="right"/>
        </w:trPr>
        <w:tc>
          <w:tcPr>
            <w:tcW w:w="1847" w:type="dxa"/>
          </w:tcPr>
          <w:p w14:paraId="4D8D3E3F" w14:textId="0EA1AD4F" w:rsidR="0085412C" w:rsidRPr="003F3088" w:rsidRDefault="0085412C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06" w:type="dxa"/>
          </w:tcPr>
          <w:p w14:paraId="5F50B7F5" w14:textId="77777777" w:rsidR="00DC6B2D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3E99CF14" w14:textId="14C1867A" w:rsidR="00935960" w:rsidRPr="003F3088" w:rsidRDefault="00935960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363" w:type="dxa"/>
          </w:tcPr>
          <w:p w14:paraId="2DAA0417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14:paraId="6E6BA751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14:paraId="32FEBAC6" w14:textId="4752FE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264" w:type="dxa"/>
          </w:tcPr>
          <w:p w14:paraId="71500A94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  <w:tr w:rsidR="00DC6B2D" w:rsidRPr="003F3088" w14:paraId="1A408A37" w14:textId="77777777" w:rsidTr="00475F57">
        <w:trPr>
          <w:jc w:val="right"/>
        </w:trPr>
        <w:tc>
          <w:tcPr>
            <w:tcW w:w="1847" w:type="dxa"/>
          </w:tcPr>
          <w:p w14:paraId="33D5DAF2" w14:textId="03B64BF0" w:rsidR="0085412C" w:rsidRPr="003F3088" w:rsidRDefault="0085412C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06" w:type="dxa"/>
          </w:tcPr>
          <w:p w14:paraId="4EB5A761" w14:textId="77777777" w:rsidR="00DC6B2D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2E3D3681" w14:textId="36AE1057" w:rsidR="00935960" w:rsidRPr="003F3088" w:rsidRDefault="00935960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363" w:type="dxa"/>
          </w:tcPr>
          <w:p w14:paraId="7D60BC5D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14:paraId="03274342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14:paraId="144BFE0A" w14:textId="55F8E602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264" w:type="dxa"/>
          </w:tcPr>
          <w:p w14:paraId="425D8EEA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  <w:tr w:rsidR="00DC6B2D" w:rsidRPr="003F3088" w14:paraId="3D252598" w14:textId="77777777" w:rsidTr="00475F57">
        <w:trPr>
          <w:jc w:val="right"/>
        </w:trPr>
        <w:tc>
          <w:tcPr>
            <w:tcW w:w="1847" w:type="dxa"/>
          </w:tcPr>
          <w:p w14:paraId="39032657" w14:textId="29F76BC7" w:rsidR="0085412C" w:rsidRPr="003F3088" w:rsidRDefault="0085412C" w:rsidP="00935960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06" w:type="dxa"/>
          </w:tcPr>
          <w:p w14:paraId="09BF02FD" w14:textId="77777777" w:rsidR="00DC6B2D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  <w:p w14:paraId="48E2A096" w14:textId="29E322E9" w:rsidR="00935960" w:rsidRPr="003F3088" w:rsidRDefault="00935960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1363" w:type="dxa"/>
          </w:tcPr>
          <w:p w14:paraId="3937712F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14:paraId="1EFDF7FC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14:paraId="101F4535" w14:textId="489CBF35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264" w:type="dxa"/>
          </w:tcPr>
          <w:p w14:paraId="1AAEC0BF" w14:textId="77777777" w:rsidR="00DC6B2D" w:rsidRPr="003F3088" w:rsidRDefault="00DC6B2D" w:rsidP="00475F57">
            <w:pPr>
              <w:pStyle w:val="Paragrafoelenco"/>
              <w:spacing w:after="120" w:line="260" w:lineRule="exact"/>
              <w:ind w:left="0"/>
              <w:contextualSpacing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lightGray"/>
              </w:rPr>
            </w:pPr>
          </w:p>
        </w:tc>
      </w:tr>
    </w:tbl>
    <w:p w14:paraId="0B879DF2" w14:textId="3074F3DD" w:rsidR="004F366B" w:rsidRPr="003F3088" w:rsidRDefault="004F366B" w:rsidP="004F366B">
      <w:pPr>
        <w:rPr>
          <w:rFonts w:ascii="Times New Roman" w:hAnsi="Times New Roman" w:cs="Times New Roman"/>
        </w:rPr>
      </w:pPr>
    </w:p>
    <w:p w14:paraId="6CC2FFA4" w14:textId="77777777" w:rsidR="004F366B" w:rsidRPr="003F3088" w:rsidRDefault="004F366B" w:rsidP="004F366B">
      <w:pPr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 xml:space="preserve">     </w:t>
      </w:r>
    </w:p>
    <w:p w14:paraId="0FD6264A" w14:textId="77777777" w:rsidR="004F366B" w:rsidRPr="003F3088" w:rsidRDefault="004F366B" w:rsidP="004F366B">
      <w:pPr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     </w:t>
      </w:r>
    </w:p>
    <w:p w14:paraId="09C9721C" w14:textId="77777777" w:rsidR="00247B0D" w:rsidRPr="003F3088" w:rsidRDefault="00247B0D" w:rsidP="00247B0D">
      <w:pPr>
        <w:pBdr>
          <w:bottom w:val="single" w:sz="12" w:space="1" w:color="auto"/>
        </w:pBdr>
        <w:spacing w:after="240" w:line="288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</w:pPr>
      <w:r w:rsidRPr="003F3088"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  <w:t>(Firma digitale del sottoscrittore)</w:t>
      </w:r>
    </w:p>
    <w:p w14:paraId="102B5785" w14:textId="77777777" w:rsidR="00247B0D" w:rsidRPr="003F3088" w:rsidRDefault="00247B0D" w:rsidP="00247B0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69C93765" w14:textId="77777777" w:rsidR="00247B0D" w:rsidRPr="003F3088" w:rsidRDefault="00247B0D" w:rsidP="00247B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  <w:u w:val="thick"/>
        </w:rPr>
      </w:pP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*</w:t>
      </w: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presente documento deve essere sottoscritto con firma digitale</w:t>
      </w:r>
    </w:p>
    <w:p w14:paraId="675F12BA" w14:textId="77777777" w:rsidR="00247B0D" w:rsidRPr="003F3088" w:rsidRDefault="00247B0D" w:rsidP="00247B0D">
      <w:pPr>
        <w:ind w:left="113"/>
        <w:rPr>
          <w:rFonts w:ascii="Times New Roman" w:hAnsi="Times New Roman" w:cs="Times New Roman"/>
          <w:b/>
          <w:iCs/>
          <w:sz w:val="18"/>
          <w:szCs w:val="18"/>
          <w:u w:val="thick"/>
        </w:rPr>
      </w:pPr>
    </w:p>
    <w:p w14:paraId="0134D645" w14:textId="77777777" w:rsidR="00E30710" w:rsidRPr="003F3088" w:rsidRDefault="00E30710" w:rsidP="004F366B">
      <w:pPr>
        <w:rPr>
          <w:rFonts w:ascii="Times New Roman" w:hAnsi="Times New Roman" w:cs="Times New Roman"/>
        </w:rPr>
      </w:pPr>
    </w:p>
    <w:p w14:paraId="1F942D33" w14:textId="6A45D9ED" w:rsidR="00B42B2C" w:rsidRPr="00E30710" w:rsidRDefault="00B42B2C" w:rsidP="00B42B2C">
      <w:pPr>
        <w:rPr>
          <w:rFonts w:ascii="Times New Roman" w:hAnsi="Times New Roman" w:cs="Times New Roman"/>
          <w:b/>
          <w:iCs/>
          <w:color w:val="FF0000"/>
          <w:sz w:val="18"/>
          <w:szCs w:val="18"/>
          <w:u w:val="thick"/>
        </w:rPr>
      </w:pPr>
      <w:r w:rsidRPr="00E30710">
        <w:rPr>
          <w:rFonts w:ascii="Times New Roman" w:hAnsi="Times New Roman" w:cs="Times New Roman"/>
          <w:b/>
          <w:iCs/>
          <w:color w:val="FF0000"/>
          <w:sz w:val="18"/>
          <w:szCs w:val="18"/>
          <w:u w:val="thick"/>
        </w:rPr>
        <w:t>ISTRUZIONI PER LA COMPILAZIONE.</w:t>
      </w:r>
    </w:p>
    <w:p w14:paraId="1296B08E" w14:textId="69114F25" w:rsidR="00B42B2C" w:rsidRPr="00E30710" w:rsidRDefault="00B42B2C" w:rsidP="00B42B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 xml:space="preserve">Gli operatori economici che </w:t>
      </w:r>
      <w:r w:rsidR="003F3088" w:rsidRPr="00E30710">
        <w:rPr>
          <w:rFonts w:ascii="Times New Roman" w:hAnsi="Times New Roman" w:cs="Times New Roman"/>
          <w:b/>
          <w:sz w:val="18"/>
          <w:szCs w:val="18"/>
          <w:u w:val="single"/>
        </w:rPr>
        <w:t xml:space="preserve">intendano partecipare </w:t>
      </w: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>a più di un lotto devono necessariamente presentare, ove necessario,</w:t>
      </w:r>
      <w:r w:rsidRPr="00E30710">
        <w:rPr>
          <w:rFonts w:ascii="Times New Roman" w:hAnsi="Times New Roman" w:cs="Times New Roman"/>
          <w:sz w:val="18"/>
          <w:szCs w:val="18"/>
        </w:rPr>
        <w:t xml:space="preserve"> </w:t>
      </w:r>
      <w:r w:rsidR="0032008A" w:rsidRPr="00E30710">
        <w:rPr>
          <w:rFonts w:ascii="Times New Roman" w:hAnsi="Times New Roman" w:cs="Times New Roman"/>
          <w:sz w:val="18"/>
          <w:szCs w:val="18"/>
        </w:rPr>
        <w:t xml:space="preserve">il presente </w:t>
      </w: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>ALLEGATO 6.</w:t>
      </w:r>
      <w:r w:rsidR="0085412C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- </w:t>
      </w:r>
      <w:r w:rsidR="00B2616F">
        <w:rPr>
          <w:rFonts w:ascii="Times New Roman" w:hAnsi="Times New Roman" w:cs="Times New Roman"/>
          <w:b/>
          <w:sz w:val="18"/>
          <w:szCs w:val="18"/>
          <w:u w:val="single"/>
        </w:rPr>
        <w:t>“</w:t>
      </w: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>DICHIARAZIONI RELATIVE AL SOCIO PERSONA GIURIDICA</w:t>
      </w:r>
      <w:r w:rsidR="00B2616F">
        <w:rPr>
          <w:rFonts w:ascii="Times New Roman" w:hAnsi="Times New Roman" w:cs="Times New Roman"/>
          <w:b/>
          <w:sz w:val="18"/>
          <w:szCs w:val="18"/>
          <w:u w:val="single"/>
        </w:rPr>
        <w:t>”</w:t>
      </w:r>
      <w:r w:rsidRPr="00E30710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F3088" w:rsidRPr="00E30710">
        <w:rPr>
          <w:rFonts w:ascii="Times New Roman" w:hAnsi="Times New Roman" w:cs="Times New Roman"/>
          <w:b/>
          <w:sz w:val="18"/>
          <w:szCs w:val="18"/>
          <w:u w:val="single"/>
        </w:rPr>
        <w:t xml:space="preserve">per ciascun lotto mediante caricamento del presente allegato nella Busta di qualifica relativa al Lotto per cui si rendono le dichiarazioni. </w:t>
      </w:r>
    </w:p>
    <w:p w14:paraId="3A0005D0" w14:textId="77777777" w:rsidR="00B42B2C" w:rsidRPr="00E30710" w:rsidRDefault="00B42B2C" w:rsidP="00B42B2C">
      <w:pPr>
        <w:rPr>
          <w:rFonts w:ascii="Times New Roman" w:hAnsi="Times New Roman" w:cs="Times New Roman"/>
          <w:b/>
          <w:iCs/>
          <w:sz w:val="18"/>
          <w:szCs w:val="18"/>
        </w:rPr>
      </w:pPr>
    </w:p>
    <w:p w14:paraId="015341CC" w14:textId="468ABA9D" w:rsidR="0032008A" w:rsidRPr="00E30710" w:rsidRDefault="00B42B2C" w:rsidP="00B42B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 xml:space="preserve">1.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</w:r>
      <w:r w:rsidR="0032008A"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Il presente modello di dichiarazioni relative al socio persona giuridica è valida per tutti i Lotti ma deve essere inserito, ove necessario, </w:t>
      </w:r>
      <w:r w:rsidR="0032008A" w:rsidRPr="00F809C4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per ciascun lotto</w:t>
      </w:r>
      <w:r w:rsidR="0032008A"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 per il quale si partecipa. </w:t>
      </w:r>
    </w:p>
    <w:p w14:paraId="49709767" w14:textId="45A78449" w:rsidR="00B42B2C" w:rsidRPr="00E30710" w:rsidRDefault="0032008A" w:rsidP="00B42B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2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.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  <w:t>Le dichiarazioni sono rese ai sensi degli</w:t>
      </w:r>
      <w:r w:rsidR="00B42B2C" w:rsidRPr="00E30710">
        <w:rPr>
          <w:rFonts w:ascii="Times New Roman" w:hAnsi="Times New Roman" w:cs="Times New Roman"/>
          <w:sz w:val="18"/>
          <w:szCs w:val="18"/>
        </w:rPr>
        <w:t xml:space="preserve"> articoli 46 e 47 del D.P.R. 28 dicembre 2000, n. 445</w:t>
      </w:r>
      <w:r w:rsidRPr="00E307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A22FD7F" w14:textId="76B70065" w:rsidR="00B42B2C" w:rsidRPr="00E30710" w:rsidRDefault="00FA3029" w:rsidP="00B42B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3</w:t>
      </w:r>
      <w:r w:rsidR="00B42B2C"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.  </w:t>
      </w:r>
      <w:r w:rsidR="00B42B2C"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</w:r>
      <w:r w:rsidR="00B42B2C" w:rsidRPr="00E30710">
        <w:rPr>
          <w:rFonts w:ascii="Times New Roman" w:hAnsi="Times New Roman" w:cs="Times New Roman"/>
          <w:sz w:val="18"/>
          <w:szCs w:val="18"/>
        </w:rPr>
        <w:t xml:space="preserve">Il presente documento deve essere sottoscritto con </w:t>
      </w:r>
      <w:r w:rsidR="00B42B2C" w:rsidRPr="00E30710">
        <w:rPr>
          <w:rFonts w:ascii="Times New Roman" w:hAnsi="Times New Roman" w:cs="Times New Roman"/>
          <w:b/>
          <w:bCs/>
          <w:sz w:val="18"/>
          <w:szCs w:val="18"/>
        </w:rPr>
        <w:t>firma digitale</w:t>
      </w:r>
      <w:r w:rsidR="00B2616F">
        <w:rPr>
          <w:rFonts w:ascii="Times New Roman" w:hAnsi="Times New Roman" w:cs="Times New Roman"/>
          <w:sz w:val="18"/>
          <w:szCs w:val="18"/>
        </w:rPr>
        <w:t xml:space="preserve">, </w:t>
      </w:r>
      <w:r w:rsidR="00F809C4">
        <w:rPr>
          <w:rFonts w:ascii="Times New Roman" w:hAnsi="Times New Roman" w:cs="Times New Roman"/>
          <w:sz w:val="18"/>
          <w:szCs w:val="18"/>
        </w:rPr>
        <w:t xml:space="preserve">secondo quanto previsto al paragrafo 21.4 della lettera di invito. </w:t>
      </w:r>
    </w:p>
    <w:p w14:paraId="5757FE0A" w14:textId="20601E90" w:rsidR="00B42B2C" w:rsidRPr="00E30710" w:rsidRDefault="00FA3029" w:rsidP="00F809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it-IT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4</w:t>
      </w:r>
      <w:r w:rsidR="00B42B2C"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. </w:t>
      </w:r>
      <w:r w:rsidR="00B42B2C"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</w:r>
      <w:r w:rsidR="00B42B2C" w:rsidRPr="00E30710">
        <w:rPr>
          <w:rFonts w:ascii="Times New Roman" w:hAnsi="Times New Roman" w:cs="Times New Roman"/>
          <w:color w:val="000000"/>
          <w:sz w:val="18"/>
          <w:szCs w:val="18"/>
          <w:lang w:eastAsia="it-IT"/>
        </w:rPr>
        <w:t xml:space="preserve"> In caso di </w:t>
      </w:r>
      <w:r w:rsidR="00B42B2C" w:rsidRPr="00E30710">
        <w:rPr>
          <w:rFonts w:ascii="Times New Roman" w:hAnsi="Times New Roman" w:cs="Times New Roman"/>
          <w:b/>
          <w:bCs/>
          <w:color w:val="000000"/>
          <w:sz w:val="18"/>
          <w:szCs w:val="18"/>
          <w:lang w:eastAsia="it-IT"/>
        </w:rPr>
        <w:t>sottoscrizione da parte di procuratore</w:t>
      </w:r>
      <w:r w:rsidR="00B42B2C" w:rsidRPr="00E30710">
        <w:rPr>
          <w:rFonts w:ascii="Times New Roman" w:hAnsi="Times New Roman" w:cs="Times New Roman"/>
          <w:color w:val="000000"/>
          <w:sz w:val="18"/>
          <w:szCs w:val="18"/>
          <w:lang w:eastAsia="it-IT"/>
        </w:rPr>
        <w:t xml:space="preserve"> deve essere </w:t>
      </w:r>
      <w:r w:rsidR="00B42B2C" w:rsidRPr="00E30710">
        <w:rPr>
          <w:rFonts w:ascii="Times New Roman" w:hAnsi="Times New Roman" w:cs="Times New Roman"/>
          <w:b/>
          <w:bCs/>
          <w:color w:val="000000"/>
          <w:sz w:val="18"/>
          <w:szCs w:val="18"/>
          <w:lang w:eastAsia="it-IT"/>
        </w:rPr>
        <w:t>allegata copia conforme all’originale della procura</w:t>
      </w:r>
      <w:r w:rsidR="00B42B2C" w:rsidRPr="00E30710">
        <w:rPr>
          <w:rFonts w:ascii="Times New Roman" w:hAnsi="Times New Roman" w:cs="Times New Roman"/>
          <w:color w:val="000000"/>
          <w:sz w:val="18"/>
          <w:szCs w:val="18"/>
          <w:lang w:eastAsia="it-IT"/>
        </w:rPr>
        <w:t>, tranne nel caso in cui l’attribuzione dell’incarico risulti dalla visura camerale.</w:t>
      </w:r>
    </w:p>
    <w:p w14:paraId="73A6CFD2" w14:textId="5FB942AE" w:rsidR="006C5ECE" w:rsidRDefault="006C5E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140083E" w14:textId="77777777" w:rsidR="00A548E9" w:rsidRPr="00862790" w:rsidRDefault="00A548E9" w:rsidP="004F366B">
      <w:pPr>
        <w:rPr>
          <w:rFonts w:ascii="Times New Roman" w:hAnsi="Times New Roman" w:cs="Times New Roman"/>
          <w:sz w:val="16"/>
          <w:szCs w:val="16"/>
        </w:rPr>
      </w:pPr>
    </w:p>
    <w:sectPr w:rsidR="00A548E9" w:rsidRPr="00862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3FC" w14:textId="77777777" w:rsidR="00612295" w:rsidRDefault="00612295" w:rsidP="004F366B">
      <w:pPr>
        <w:spacing w:after="0" w:line="240" w:lineRule="auto"/>
      </w:pPr>
      <w:r>
        <w:separator/>
      </w:r>
    </w:p>
  </w:endnote>
  <w:endnote w:type="continuationSeparator" w:id="0">
    <w:p w14:paraId="7FADCFC0" w14:textId="77777777" w:rsidR="00612295" w:rsidRDefault="00612295" w:rsidP="004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D102" w14:textId="77777777" w:rsidR="00966B93" w:rsidRDefault="00966B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410348"/>
      <w:docPartObj>
        <w:docPartGallery w:val="Page Numbers (Bottom of Page)"/>
        <w:docPartUnique/>
      </w:docPartObj>
    </w:sdtPr>
    <w:sdtEndPr/>
    <w:sdtContent>
      <w:p w14:paraId="39B9C63A" w14:textId="58E83B83" w:rsidR="00862790" w:rsidRDefault="00862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33EF4" w14:textId="559FDEC1" w:rsidR="00862790" w:rsidRDefault="00862790" w:rsidP="00862790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</w:pPr>
    <w:r w:rsidRPr="00E763CA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 xml:space="preserve">ALLEGATO 6.4   - Dichiarazioni relative al socio persona giuridica – </w:t>
    </w:r>
  </w:p>
  <w:p w14:paraId="1C7EC7D9" w14:textId="77777777" w:rsidR="00966B93" w:rsidRPr="00966B93" w:rsidRDefault="00966B93" w:rsidP="00966B93">
    <w:pPr>
      <w:pStyle w:val="Intestazione"/>
      <w:jc w:val="center"/>
      <w:rPr>
        <w:rFonts w:ascii="Times New Roman" w:hAnsi="Times New Roman" w:cs="Times New Roman"/>
        <w:b/>
        <w:bCs/>
        <w:i/>
        <w:iCs/>
        <w:caps/>
        <w:color w:val="7F7F7F" w:themeColor="text1" w:themeTint="80"/>
        <w:sz w:val="16"/>
        <w:szCs w:val="16"/>
      </w:rPr>
    </w:pPr>
    <w:r w:rsidRPr="00966B93">
      <w:rPr>
        <w:rFonts w:ascii="Times New Roman" w:hAnsi="Times New Roman" w:cs="Times New Roman"/>
        <w:b/>
        <w:bCs/>
        <w:i/>
        <w:iCs/>
        <w:caps/>
        <w:color w:val="7F7F7F" w:themeColor="text1" w:themeTint="80"/>
        <w:sz w:val="16"/>
        <w:szCs w:val="16"/>
      </w:rPr>
      <w:t xml:space="preserve">SCHEMA UTILIZZABILE PER OGNI LOTTO A CUI SI PARTECIPA </w:t>
    </w:r>
  </w:p>
  <w:p w14:paraId="71316C2D" w14:textId="77777777" w:rsidR="00966B93" w:rsidRPr="00966B93" w:rsidRDefault="00966B93" w:rsidP="00862790">
    <w:pPr>
      <w:pStyle w:val="Intestazione"/>
      <w:jc w:val="center"/>
      <w:rPr>
        <w:rFonts w:ascii="Times New Roman" w:hAnsi="Times New Roman" w:cs="Times New Roman"/>
        <w:b/>
        <w:bCs/>
        <w:i/>
        <w:iCs/>
        <w:caps/>
        <w:color w:val="7F7F7F" w:themeColor="text1" w:themeTint="80"/>
        <w:sz w:val="16"/>
        <w:szCs w:val="16"/>
      </w:rPr>
    </w:pPr>
  </w:p>
  <w:p w14:paraId="163C1788" w14:textId="00D6564F" w:rsidR="00247B0D" w:rsidRPr="00247B0D" w:rsidRDefault="00247B0D" w:rsidP="00247B0D">
    <w:pPr>
      <w:pStyle w:val="Pidipagina"/>
      <w:jc w:val="center"/>
      <w:rPr>
        <w:b/>
        <w:bCs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179C" w14:textId="77777777" w:rsidR="00966B93" w:rsidRDefault="00966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3088" w14:textId="77777777" w:rsidR="00612295" w:rsidRDefault="00612295" w:rsidP="004F366B">
      <w:pPr>
        <w:spacing w:after="0" w:line="240" w:lineRule="auto"/>
      </w:pPr>
      <w:r>
        <w:separator/>
      </w:r>
    </w:p>
  </w:footnote>
  <w:footnote w:type="continuationSeparator" w:id="0">
    <w:p w14:paraId="27C741B2" w14:textId="77777777" w:rsidR="00612295" w:rsidRDefault="00612295" w:rsidP="004F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C2D1" w14:textId="77777777" w:rsidR="00966B93" w:rsidRDefault="00966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0266" w14:textId="0A8BD78E" w:rsidR="004F366B" w:rsidRPr="00E763CA" w:rsidRDefault="004F366B" w:rsidP="004F366B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</w:pPr>
    <w:r w:rsidRPr="00E763CA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>ALLEGATO 6.</w:t>
    </w:r>
    <w:r w:rsidR="00E763CA" w:rsidRPr="00E763CA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>4</w:t>
    </w:r>
    <w:r w:rsidRPr="00E763CA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 xml:space="preserve">   - Dichiarazioni relative al socio persona giuridica –</w:t>
    </w:r>
    <w:bookmarkStart w:id="7" w:name="_Hlk195783211"/>
    <w:r w:rsidR="008712C1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 xml:space="preserve">SCHEMA </w:t>
    </w:r>
    <w:r w:rsidR="00966B93">
      <w:rPr>
        <w:rFonts w:ascii="Times New Roman" w:hAnsi="Times New Roman" w:cs="Times New Roman"/>
        <w:b/>
        <w:bCs/>
        <w:caps/>
        <w:color w:val="7F7F7F" w:themeColor="text1" w:themeTint="80"/>
        <w:sz w:val="16"/>
        <w:szCs w:val="16"/>
      </w:rPr>
      <w:t xml:space="preserve">UTILIZZABILE PER OGNI LOTTO A CUI SI PARTECIPA </w:t>
    </w:r>
  </w:p>
  <w:bookmarkEnd w:id="7"/>
  <w:p w14:paraId="457BBDA2" w14:textId="77777777" w:rsidR="00E763CA" w:rsidRDefault="00E763CA" w:rsidP="004F366B">
    <w:pPr>
      <w:pStyle w:val="Intestazione"/>
      <w:rPr>
        <w:color w:val="7F7F7F" w:themeColor="text1" w:themeTint="80"/>
        <w:sz w:val="16"/>
        <w:szCs w:val="16"/>
      </w:rPr>
    </w:pPr>
  </w:p>
  <w:p w14:paraId="0EEC411E" w14:textId="5FB88964" w:rsidR="004F366B" w:rsidRDefault="004F366B" w:rsidP="004F366B">
    <w:pPr>
      <w:pStyle w:val="Intestazione"/>
      <w:rPr>
        <w:sz w:val="16"/>
        <w:szCs w:val="16"/>
      </w:rPr>
    </w:pPr>
    <w:r w:rsidRPr="004F366B">
      <w:rPr>
        <w:color w:val="7F7F7F" w:themeColor="text1" w:themeTint="80"/>
        <w:sz w:val="16"/>
        <w:szCs w:val="16"/>
      </w:rPr>
      <w:t xml:space="preserve">PROCEDURA </w:t>
    </w:r>
    <w:r w:rsidR="00247B0D">
      <w:rPr>
        <w:color w:val="7F7F7F" w:themeColor="text1" w:themeTint="80"/>
        <w:sz w:val="16"/>
        <w:szCs w:val="16"/>
      </w:rPr>
      <w:t xml:space="preserve">NEGOZIATA </w:t>
    </w:r>
    <w:r w:rsidRPr="004F366B">
      <w:rPr>
        <w:color w:val="7F7F7F" w:themeColor="text1" w:themeTint="80"/>
        <w:sz w:val="16"/>
        <w:szCs w:val="16"/>
      </w:rPr>
      <w:t>SOTTOSOGLIA EUROPEA MULTILOTTO PER L’AFFIDAMENTO DEL SERVIZIO DI INFORMAZIONE E COLLABORAZIONE GIORNALISTICA A MEZZO DI AGENZIA DI STAMPA, DI DURATA BIENNALE, IN FAVORE DEL CONSIGLIO REGIONALE DELLA SARDEGNA</w:t>
    </w:r>
    <w:r w:rsidRPr="004F366B">
      <w:rPr>
        <w:sz w:val="16"/>
        <w:szCs w:val="16"/>
      </w:rPr>
      <w:t>.</w:t>
    </w:r>
  </w:p>
  <w:p w14:paraId="5C044721" w14:textId="77777777" w:rsidR="004F366B" w:rsidRPr="004F366B" w:rsidRDefault="004F366B" w:rsidP="004F366B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D093" w14:textId="77777777" w:rsidR="00966B93" w:rsidRDefault="00966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E3BA4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5"/>
    <w:rsid w:val="00142A66"/>
    <w:rsid w:val="00175417"/>
    <w:rsid w:val="001859D7"/>
    <w:rsid w:val="001B0809"/>
    <w:rsid w:val="00247B0D"/>
    <w:rsid w:val="002C1A1C"/>
    <w:rsid w:val="003157DC"/>
    <w:rsid w:val="0032008A"/>
    <w:rsid w:val="003C218D"/>
    <w:rsid w:val="003F3088"/>
    <w:rsid w:val="00416C83"/>
    <w:rsid w:val="00475F57"/>
    <w:rsid w:val="004C4795"/>
    <w:rsid w:val="004F366B"/>
    <w:rsid w:val="00612295"/>
    <w:rsid w:val="006C5ECE"/>
    <w:rsid w:val="007E7835"/>
    <w:rsid w:val="00845282"/>
    <w:rsid w:val="0085412C"/>
    <w:rsid w:val="00862790"/>
    <w:rsid w:val="008712C1"/>
    <w:rsid w:val="00935960"/>
    <w:rsid w:val="00966B93"/>
    <w:rsid w:val="009F2E01"/>
    <w:rsid w:val="00A548E9"/>
    <w:rsid w:val="00A5525F"/>
    <w:rsid w:val="00AC782B"/>
    <w:rsid w:val="00B2616F"/>
    <w:rsid w:val="00B42B2C"/>
    <w:rsid w:val="00BC0C9C"/>
    <w:rsid w:val="00C33AE0"/>
    <w:rsid w:val="00CF4D0B"/>
    <w:rsid w:val="00DC6B2D"/>
    <w:rsid w:val="00E30710"/>
    <w:rsid w:val="00E763CA"/>
    <w:rsid w:val="00F36DFB"/>
    <w:rsid w:val="00F4705E"/>
    <w:rsid w:val="00F663DA"/>
    <w:rsid w:val="00F809C4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7778"/>
  <w15:chartTrackingRefBased/>
  <w15:docId w15:val="{96F5BB2D-401A-4D9F-B80A-A117FB0D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66B"/>
  </w:style>
  <w:style w:type="paragraph" w:styleId="Pidipagina">
    <w:name w:val="footer"/>
    <w:basedOn w:val="Normale"/>
    <w:link w:val="Pidipagina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6B"/>
  </w:style>
  <w:style w:type="paragraph" w:customStyle="1" w:styleId="Default">
    <w:name w:val="Default"/>
    <w:basedOn w:val="Normale"/>
    <w:rsid w:val="00DC6B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aliases w:val="Paragrafo elenco 2,List Paragraph11,Bullet edison,Bullet List,FooterText,numbered,Paragraphe de liste1,Bulletr List Paragraph,列出段落,列出段落1,List Paragraph21,Listeafsnit1,Parágrafo da Lista1,Párrafo de lista1,Elenco Bullet point,Paragrafo"/>
    <w:basedOn w:val="Normale"/>
    <w:link w:val="ParagrafoelencoCarattere"/>
    <w:uiPriority w:val="34"/>
    <w:qFormat/>
    <w:rsid w:val="00DC6B2D"/>
    <w:pPr>
      <w:suppressAutoHyphens/>
      <w:ind w:left="720"/>
      <w:contextualSpacing/>
    </w:pPr>
  </w:style>
  <w:style w:type="table" w:styleId="Grigliatabella">
    <w:name w:val="Table Grid"/>
    <w:basedOn w:val="Tabellanormale"/>
    <w:uiPriority w:val="39"/>
    <w:rsid w:val="00DC6B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 Paragraph11 Carattere,Bullet edison Carattere,Bullet List Carattere,FooterText Carattere,numbered Carattere,Paragraphe de liste1 Carattere,Bulletr List Paragraph Carattere,列出段落 Carattere"/>
    <w:link w:val="Paragrafoelenco"/>
    <w:uiPriority w:val="34"/>
    <w:qFormat/>
    <w:locked/>
    <w:rsid w:val="00DC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C46-E677-4C30-B37C-619D0D4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Pilloni</dc:creator>
  <cp:keywords/>
  <dc:description/>
  <cp:lastModifiedBy>Francesca Pilloni</cp:lastModifiedBy>
  <cp:revision>16</cp:revision>
  <cp:lastPrinted>2025-04-17T09:34:00Z</cp:lastPrinted>
  <dcterms:created xsi:type="dcterms:W3CDTF">2025-04-10T08:06:00Z</dcterms:created>
  <dcterms:modified xsi:type="dcterms:W3CDTF">2025-04-17T10:08:00Z</dcterms:modified>
</cp:coreProperties>
</file>